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/>
          <w:sz w:val="30"/>
          <w:szCs w:val="30"/>
        </w:rPr>
      </w:pPr>
      <w:bookmarkStart w:id="2" w:name="_GoBack"/>
      <w:r>
        <w:rPr>
          <w:rFonts w:hint="eastAsia" w:ascii="宋体" w:hAnsi="宋体"/>
          <w:sz w:val="30"/>
          <w:szCs w:val="30"/>
        </w:rPr>
        <w:t>附件1:</w:t>
      </w:r>
      <w:bookmarkStart w:id="0" w:name="_Toc427835867"/>
      <w:bookmarkStart w:id="1" w:name="_Toc427597550"/>
    </w:p>
    <w:bookmarkEnd w:id="2"/>
    <w:p>
      <w:pPr>
        <w:ind w:right="64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项目名称：广东省体育彩票中心</w:t>
      </w:r>
      <w:r>
        <w:rPr>
          <w:rFonts w:ascii="宋体" w:hAnsi="宋体"/>
          <w:sz w:val="22"/>
        </w:rPr>
        <w:t>公益活动广告衫采购</w:t>
      </w:r>
      <w:r>
        <w:rPr>
          <w:rFonts w:hint="eastAsia" w:ascii="宋体" w:hAnsi="宋体"/>
          <w:sz w:val="22"/>
        </w:rPr>
        <w:t>项目</w:t>
      </w:r>
      <w:r>
        <w:rPr>
          <w:rFonts w:ascii="宋体" w:hAnsi="宋体" w:cs="宋体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报名单位（盖章）：</w:t>
      </w:r>
    </w:p>
    <w:tbl>
      <w:tblPr>
        <w:tblStyle w:val="6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119"/>
        <w:gridCol w:w="1288"/>
        <w:gridCol w:w="477"/>
        <w:gridCol w:w="657"/>
        <w:gridCol w:w="1309"/>
        <w:gridCol w:w="533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审核确认：报名资料密封完整。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29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40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内页码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报名提交资料要求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29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申请人代表的法定代表人授权委托书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投标人具有履行合同所必需的设备和专业技术能力，请提供相关证明材料。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原件密封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投标人单位简介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两款服装样品(翻领和圆领各一件)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质量保证承诺书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售后服务承诺书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2017年财务报表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本项目组织机构及人员配备说明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企业信用证明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复印件或网络打印件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、此表一式两份，一份附于报名资料内首页，作为报名资料目录，另一份交由报名人代表。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2、除报价信封单独密封外，其他纸质报名资料请按目录顺序自行装订成册并密封。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3、本表“报名提交资料要求”中原件备查指报名人需在报名时提交原件供核查，并确保在报名期间应采购人提出要求后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日内提供原件复查。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</w:p>
    <w:p/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0"/>
      <w:jc w:val="right"/>
    </w:pPr>
    <w:r>
      <w:rPr>
        <w:rFonts w:eastAsia="华文中宋"/>
        <w:b/>
        <w:bCs/>
        <w:color w:val="FF0000"/>
        <w:spacing w:val="30"/>
        <w:sz w:val="20"/>
        <w:u w:val="single"/>
      </w:rPr>
      <w:pict>
        <v:line id="_x0000_s1026" o:spid="_x0000_s1026" o:spt="20" style="position:absolute;left:0pt;margin-left:0pt;margin-top:-6.3pt;height:0pt;width:441pt;z-index:251661312;mso-width-relative:page;mso-height-relative:page;" stroked="t" coordsize="21600,21600">
          <v:path arrowok="t"/>
          <v:fill focussize="0,0"/>
          <v:stroke weight="1.75pt" color="#FF0000"/>
          <v:imagedata o:title=""/>
          <o:lock v:ext="edit"/>
        </v:line>
      </w:pict>
    </w:r>
    <w:r>
      <w:rPr>
        <w:rFonts w:eastAsia="华文中宋"/>
        <w:b/>
        <w:bCs/>
        <w:color w:val="FF0000"/>
        <w:spacing w:val="30"/>
        <w:sz w:val="20"/>
        <w:u w:val="single"/>
      </w:rPr>
      <w:pict>
        <v:line id="_x0000_s1025" o:spid="_x0000_s1025" o:spt="20" style="position:absolute;left:0pt;margin-left:0pt;margin-top:-11.1pt;height:0pt;width:441pt;z-index:251660288;mso-width-relative:page;mso-height-relative:page;" stroked="t" coordsize="21600,21600">
          <v:path arrowok="t"/>
          <v:fill focussize="0,0"/>
          <v:stroke color="#FF0000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C0E"/>
    <w:rsid w:val="0044633C"/>
    <w:rsid w:val="0061757D"/>
    <w:rsid w:val="006A38B6"/>
    <w:rsid w:val="007F2D68"/>
    <w:rsid w:val="00A851BA"/>
    <w:rsid w:val="00B91C0E"/>
    <w:rsid w:val="00BD3FB7"/>
    <w:rsid w:val="42D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0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脚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文字 Char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">
    <w:name w:val="批注文字 Char1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557</Words>
  <Characters>3178</Characters>
  <Lines>26</Lines>
  <Paragraphs>7</Paragraphs>
  <TotalTime>18</TotalTime>
  <ScaleCrop>false</ScaleCrop>
  <LinksUpToDate>false</LinksUpToDate>
  <CharactersWithSpaces>3728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2018-11-15T06:10:00Z</dcterms:created>
  <dc:creator>赵颖</dc:creator>
  <cp:lastModifiedBy>月1408163091</cp:lastModifiedBy>
  <dcterms:modified xsi:type="dcterms:W3CDTF">2018-11-15T07:37:18Z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