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after="240"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报名提交资料一览表</w:t>
      </w:r>
    </w:p>
    <w:p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项目名称：广东省体育彩票中心2022年绩效</w:t>
      </w:r>
      <w:r>
        <w:rPr>
          <w:rFonts w:hint="eastAsia" w:ascii="宋体" w:hAnsi="宋体"/>
          <w:sz w:val="24"/>
          <w:lang w:val="en-US" w:eastAsia="zh-CN"/>
        </w:rPr>
        <w:t>自评协助</w:t>
      </w:r>
      <w:r>
        <w:rPr>
          <w:rFonts w:hint="eastAsia" w:ascii="宋体" w:hAnsi="宋体"/>
          <w:sz w:val="24"/>
        </w:rPr>
        <w:t>服务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报名单位（盖章）：</w:t>
      </w:r>
    </w:p>
    <w:tbl>
      <w:tblPr>
        <w:tblStyle w:val="3"/>
        <w:tblW w:w="86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543"/>
        <w:gridCol w:w="1859"/>
        <w:gridCol w:w="477"/>
        <w:gridCol w:w="454"/>
        <w:gridCol w:w="978"/>
        <w:gridCol w:w="1918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861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  <w:jc w:val="center"/>
        </w:trPr>
        <w:tc>
          <w:tcPr>
            <w:tcW w:w="2077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采购人接收资料人员签名：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报名人代表签名：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289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报名提交资料要求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单位法定代表人证明书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法定代表人授权委托书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法人代表及被授权人身份证复印件（盖公章）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企业信用证明或声明（盖公章）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网络截图打印件或声明函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报价信封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报价一览表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及报价明细）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原件密封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项目实施方案（包含：对本项目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的总体认识和理解、项目实施具体计划 、项目质量保障措施、合理化建议、服务成果描述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本项目服务团队（详细的人员配置清单、相关证书</w:t>
            </w:r>
            <w:r>
              <w:rPr>
                <w:rFonts w:hint="eastAsia"/>
                <w:lang w:eastAsia="zh-CN"/>
              </w:rPr>
              <w:t>及证明</w:t>
            </w:r>
            <w:r>
              <w:rPr>
                <w:rFonts w:hint="eastAsia"/>
              </w:rPr>
              <w:t>的复印件）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同类项目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合同复印件（盖公章）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复印件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其他资料（如有）</w:t>
            </w:r>
          </w:p>
        </w:tc>
        <w:tc>
          <w:tcPr>
            <w:tcW w:w="9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br w:type="textWrapping"/>
            </w:r>
          </w:p>
        </w:tc>
        <w:tc>
          <w:tcPr>
            <w:tcW w:w="28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原件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auto"/>
        <w:ind w:right="1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注：1.此表一式两份，一份附于报名资料内首页，作为报名资料目录，另一份交由报名人代表；</w:t>
      </w:r>
    </w:p>
    <w:p>
      <w:pPr>
        <w:widowControl/>
        <w:shd w:val="clear" w:color="auto" w:fill="auto"/>
        <w:ind w:right="15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2.除报价信封单独密封外，其他纸质报名资料请按目录顺序自行装订成册并密封；</w:t>
      </w:r>
    </w:p>
    <w:p>
      <w:pPr>
        <w:widowControl/>
        <w:shd w:val="clear" w:color="auto" w:fill="auto"/>
        <w:ind w:right="15" w:firstLine="480" w:firstLineChars="20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3.本表“报名提交资料要求”中原件备查指报名人需在报名期间应采购人提出要求后2日内提供原件复查。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JmMThlNmNmNjcwYTBlNDJlYTcyMjc0N2IxN2UifQ=="/>
  </w:docVars>
  <w:rsids>
    <w:rsidRoot w:val="7C122B92"/>
    <w:rsid w:val="7C12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  <w:ind w:firstLine="643" w:firstLineChars="200"/>
    </w:pPr>
    <w:rPr>
      <w:rFonts w:ascii="Tahoma" w:hAnsi="Tahoma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2022-05-24T08:10:00Z</dcterms:created>
  <dc:creator>ever</dc:creator>
  <cp:lastModifiedBy>ever</cp:lastModifiedBy>
  <dcterms:modified xsi:type="dcterms:W3CDTF">2022-05-24T08:11:20Z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186F952096544B3EBC4669617D5D6536</vt:lpwstr>
  </property>
</Properties>
</file>